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7A1975" w14:textId="54EA0B97" w:rsidR="00276616" w:rsidRPr="00276616" w:rsidRDefault="00276616" w:rsidP="00276616">
      <w:pPr>
        <w:jc w:val="center"/>
        <w:rPr>
          <w:rFonts w:ascii="Aptos" w:hAnsi="Aptos"/>
          <w:b/>
          <w:bCs/>
          <w:color w:val="000000"/>
        </w:rPr>
      </w:pPr>
      <w:r w:rsidRPr="00276616">
        <w:rPr>
          <w:rFonts w:ascii="Aptos" w:hAnsi="Aptos"/>
          <w:b/>
          <w:bCs/>
          <w:color w:val="000000"/>
        </w:rPr>
        <w:t>MINDY KALING</w:t>
      </w:r>
    </w:p>
    <w:p w14:paraId="58B03030" w14:textId="362F6C54" w:rsidR="004D7DC9" w:rsidRPr="004D7DC9" w:rsidRDefault="004D7DC9" w:rsidP="004D7DC9">
      <w:pPr>
        <w:rPr>
          <w:rFonts w:ascii="Aptos" w:hAnsi="Aptos"/>
          <w:color w:val="000000"/>
        </w:rPr>
      </w:pPr>
      <w:r w:rsidRPr="004D7DC9">
        <w:rPr>
          <w:rFonts w:ascii="Aptos" w:hAnsi="Aptos"/>
          <w:color w:val="000000"/>
        </w:rPr>
        <w:t>Widely regarded as one of the most influential creative voices of her generation, Mindy Kaling is an Emmy-nominated writer, Tony Award-winning producer, New York Times bestselling author, acclaimed director, and actor.</w:t>
      </w:r>
    </w:p>
    <w:p w14:paraId="51AB4739" w14:textId="77777777" w:rsidR="004D7DC9" w:rsidRPr="004D7DC9" w:rsidRDefault="004D7DC9" w:rsidP="004D7DC9">
      <w:pPr>
        <w:rPr>
          <w:rFonts w:ascii="Aptos" w:hAnsi="Aptos"/>
          <w:color w:val="000000"/>
        </w:rPr>
      </w:pPr>
      <w:r w:rsidRPr="004D7DC9">
        <w:rPr>
          <w:rFonts w:ascii="Aptos" w:hAnsi="Aptos"/>
          <w:color w:val="000000"/>
        </w:rPr>
        <w:t>At just 24, Kaling joined the writing staff of NBC’s The Office, becoming the only woman and the youngest writer on the team. She penned 23 episodes over eight seasons, which was more than any other writer. Kaling also earned an Emmy nomination, marking the first time a woman of color had been recognized in any writing category.</w:t>
      </w:r>
    </w:p>
    <w:p w14:paraId="0C6B919C" w14:textId="77777777" w:rsidR="004D7DC9" w:rsidRPr="004D7DC9" w:rsidRDefault="004D7DC9" w:rsidP="004D7DC9">
      <w:pPr>
        <w:rPr>
          <w:rFonts w:ascii="Aptos" w:hAnsi="Aptos"/>
          <w:color w:val="000000"/>
        </w:rPr>
      </w:pPr>
      <w:r w:rsidRPr="004D7DC9">
        <w:rPr>
          <w:rFonts w:ascii="Aptos" w:hAnsi="Aptos"/>
          <w:color w:val="000000"/>
        </w:rPr>
        <w:t xml:space="preserve">Her achievements have continued to garner national recognition. In 2023, Kaling was awarded the National Medal of Arts by The White House, the highest honor bestowed upon artists by the U.S. </w:t>
      </w:r>
      <w:proofErr w:type="gramStart"/>
      <w:r w:rsidRPr="004D7DC9">
        <w:rPr>
          <w:rFonts w:ascii="Aptos" w:hAnsi="Aptos"/>
          <w:color w:val="000000"/>
        </w:rPr>
        <w:t>government, and</w:t>
      </w:r>
      <w:proofErr w:type="gramEnd"/>
      <w:r w:rsidRPr="004D7DC9">
        <w:rPr>
          <w:rFonts w:ascii="Aptos" w:hAnsi="Aptos"/>
          <w:color w:val="000000"/>
        </w:rPr>
        <w:t xml:space="preserve"> received the Producers Guild of America’s Norman Lear Achievement Award in Television. She has been named to TIME’s “100 Most Influential People in the World” list (2012), and in 2022, her company, Kaling International, was named one of TIME’s “100 Most Influential Companies.”</w:t>
      </w:r>
    </w:p>
    <w:p w14:paraId="15BDB370" w14:textId="77777777" w:rsidR="004D7DC9" w:rsidRPr="004D7DC9" w:rsidRDefault="004D7DC9" w:rsidP="004D7DC9">
      <w:pPr>
        <w:rPr>
          <w:rFonts w:ascii="Aptos" w:hAnsi="Aptos"/>
          <w:color w:val="000000"/>
        </w:rPr>
      </w:pPr>
      <w:r w:rsidRPr="004D7DC9">
        <w:rPr>
          <w:rFonts w:ascii="Aptos" w:hAnsi="Aptos"/>
          <w:color w:val="000000"/>
        </w:rPr>
        <w:t>Kaling is the creator, star, and executive producer of the hit series The Mindy Project, for which she wrote 24 of the show’s 117 episodes over six celebrated seasons. Since then, she has solidified her reputation as one of Hollywood’s most prolific and powerful storytellers, particularly in shaping the future of comedy, teen drama, and women-led television.</w:t>
      </w:r>
    </w:p>
    <w:p w14:paraId="208C5C3D" w14:textId="77777777" w:rsidR="004D7DC9" w:rsidRPr="004D7DC9" w:rsidRDefault="004D7DC9" w:rsidP="004D7DC9">
      <w:pPr>
        <w:rPr>
          <w:rFonts w:ascii="Aptos" w:hAnsi="Aptos"/>
          <w:color w:val="000000"/>
        </w:rPr>
      </w:pPr>
      <w:r w:rsidRPr="004D7DC9">
        <w:rPr>
          <w:rFonts w:ascii="Aptos" w:hAnsi="Aptos"/>
          <w:color w:val="000000"/>
        </w:rPr>
        <w:t>In 2020, she created the Netflix teen dramedy Never Have I Ever, which reached 40 million households in its first four weeks and concluded in 2023 to widespread acclaim. She co-created and executive produced The Sex Lives of College Girls, which became the most-watched comedy premiere on Max in 2021. In 2024, she produced the Oscar-nominated short film Anuja, a powerful narrative about sisterhood, exploitation, and hope.</w:t>
      </w:r>
    </w:p>
    <w:p w14:paraId="43BB5432" w14:textId="77777777" w:rsidR="004D7DC9" w:rsidRPr="004D7DC9" w:rsidRDefault="004D7DC9" w:rsidP="004D7DC9">
      <w:pPr>
        <w:rPr>
          <w:rFonts w:ascii="Aptos" w:hAnsi="Aptos"/>
          <w:color w:val="000000"/>
        </w:rPr>
      </w:pPr>
      <w:r w:rsidRPr="004D7DC9">
        <w:rPr>
          <w:rFonts w:ascii="Aptos" w:hAnsi="Aptos"/>
          <w:color w:val="000000"/>
        </w:rPr>
        <w:t xml:space="preserve">In 2025, Mindy Kaling co-created and executive produced Running Point for Netflix, which debuted as the #1 TV show in the U.S., surpassing a billion minutes viewed in its first week. The series was quickly renewed for a second season, which recently premiered on </w:t>
      </w:r>
      <w:proofErr w:type="spellStart"/>
      <w:r w:rsidRPr="004D7DC9">
        <w:rPr>
          <w:rFonts w:ascii="Aptos" w:hAnsi="Aptos"/>
          <w:color w:val="000000"/>
        </w:rPr>
        <w:t>Netflix.She</w:t>
      </w:r>
      <w:proofErr w:type="spellEnd"/>
      <w:r w:rsidRPr="004D7DC9">
        <w:rPr>
          <w:rFonts w:ascii="Aptos" w:hAnsi="Aptos"/>
          <w:color w:val="000000"/>
        </w:rPr>
        <w:t xml:space="preserve"> is also the creator and executive producer of the upcoming Hulu series Not Suitable for Work, a workplace dramedy following a group of ambitious young professionals in Manhattan. The series debuts on the streaming platform on Tuesday, June 2, 2026.</w:t>
      </w:r>
    </w:p>
    <w:p w14:paraId="6FB0F058" w14:textId="77777777" w:rsidR="00276616" w:rsidRDefault="004D7DC9" w:rsidP="004D7DC9">
      <w:pPr>
        <w:rPr>
          <w:rFonts w:ascii="Aptos" w:hAnsi="Aptos"/>
          <w:color w:val="000000"/>
        </w:rPr>
      </w:pPr>
      <w:r w:rsidRPr="004D7DC9">
        <w:rPr>
          <w:rFonts w:ascii="Aptos" w:hAnsi="Aptos"/>
          <w:color w:val="000000"/>
        </w:rPr>
        <w:t>Through her company, Kaling International, she has cultivated a distinctive brand rooted in sharp humor, emotional honesty, and inclusive storytelling. Her leadership has helped launch the careers of diverse new writers, showrunners, and creatives, particularly women and people of color who have gone on to shape major projects across the industry.</w:t>
      </w:r>
    </w:p>
    <w:p w14:paraId="0B270853" w14:textId="08E5B72D" w:rsidR="004D7DC9" w:rsidRPr="004D7DC9" w:rsidRDefault="004D7DC9" w:rsidP="004D7DC9">
      <w:pPr>
        <w:rPr>
          <w:rFonts w:ascii="Aptos" w:hAnsi="Aptos"/>
          <w:color w:val="000000"/>
        </w:rPr>
      </w:pPr>
      <w:r w:rsidRPr="004D7DC9">
        <w:rPr>
          <w:rFonts w:ascii="Aptos" w:hAnsi="Aptos"/>
          <w:color w:val="000000"/>
        </w:rPr>
        <w:lastRenderedPageBreak/>
        <w:t>Beyond television and film, Kaling is a bestselling author. Her comedic memoirs Is Everyone Hanging Out Without Me? (And Other Concerns) and Why Not Me? became New York Times bestsellers, followed by her essay collection Nothing Like I Imagined. Most recently, she launched Mindy’s Book Studio with Amazon Publishing, an imprint dedicated to spotlighting new and underrepresented voices in fiction and memoir.</w:t>
      </w:r>
    </w:p>
    <w:p w14:paraId="7377093A" w14:textId="77777777" w:rsidR="004D7DC9" w:rsidRPr="004D7DC9" w:rsidRDefault="004D7DC9" w:rsidP="004D7DC9">
      <w:pPr>
        <w:rPr>
          <w:rFonts w:ascii="Aptos" w:hAnsi="Aptos"/>
          <w:color w:val="000000"/>
        </w:rPr>
      </w:pPr>
      <w:r w:rsidRPr="004D7DC9">
        <w:rPr>
          <w:rFonts w:ascii="Aptos" w:hAnsi="Aptos"/>
          <w:color w:val="000000"/>
        </w:rPr>
        <w:t>With a career defined by bold choices and cultural impact, Kaling continues to shape the next generation of entertainment, both in front of and behind the camera.</w:t>
      </w:r>
    </w:p>
    <w:p w14:paraId="1AB74906" w14:textId="1C0075B4" w:rsidR="00E41CE2" w:rsidRPr="004D7DC9" w:rsidRDefault="00E41CE2" w:rsidP="004D7DC9"/>
    <w:sectPr w:rsidR="00E41CE2" w:rsidRPr="004D7D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E2"/>
    <w:rsid w:val="00276616"/>
    <w:rsid w:val="00371A2F"/>
    <w:rsid w:val="004371D3"/>
    <w:rsid w:val="00467D3A"/>
    <w:rsid w:val="004D7DC9"/>
    <w:rsid w:val="006960CC"/>
    <w:rsid w:val="00773BD1"/>
    <w:rsid w:val="00874C58"/>
    <w:rsid w:val="00E41CE2"/>
    <w:rsid w:val="00EE0834"/>
    <w:rsid w:val="00F007E6"/>
    <w:rsid w:val="00F92B08"/>
    <w:rsid w:val="00FF7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A1EAA2"/>
  <w15:chartTrackingRefBased/>
  <w15:docId w15:val="{81B973F0-0425-F54F-8149-17EBF0FB0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CE2"/>
    <w:rPr>
      <w:rFonts w:eastAsiaTheme="majorEastAsia" w:cstheme="majorBidi"/>
      <w:color w:val="272727" w:themeColor="text1" w:themeTint="D8"/>
    </w:rPr>
  </w:style>
  <w:style w:type="paragraph" w:styleId="Title">
    <w:name w:val="Title"/>
    <w:basedOn w:val="Normal"/>
    <w:next w:val="Normal"/>
    <w:link w:val="TitleChar"/>
    <w:uiPriority w:val="10"/>
    <w:qFormat/>
    <w:rsid w:val="00E41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CE2"/>
    <w:pPr>
      <w:spacing w:before="160"/>
      <w:jc w:val="center"/>
    </w:pPr>
    <w:rPr>
      <w:i/>
      <w:iCs/>
      <w:color w:val="404040" w:themeColor="text1" w:themeTint="BF"/>
    </w:rPr>
  </w:style>
  <w:style w:type="character" w:customStyle="1" w:styleId="QuoteChar">
    <w:name w:val="Quote Char"/>
    <w:basedOn w:val="DefaultParagraphFont"/>
    <w:link w:val="Quote"/>
    <w:uiPriority w:val="29"/>
    <w:rsid w:val="00E41CE2"/>
    <w:rPr>
      <w:i/>
      <w:iCs/>
      <w:color w:val="404040" w:themeColor="text1" w:themeTint="BF"/>
    </w:rPr>
  </w:style>
  <w:style w:type="paragraph" w:styleId="ListParagraph">
    <w:name w:val="List Paragraph"/>
    <w:basedOn w:val="Normal"/>
    <w:uiPriority w:val="34"/>
    <w:qFormat/>
    <w:rsid w:val="00E41CE2"/>
    <w:pPr>
      <w:ind w:left="720"/>
      <w:contextualSpacing/>
    </w:pPr>
  </w:style>
  <w:style w:type="character" w:styleId="IntenseEmphasis">
    <w:name w:val="Intense Emphasis"/>
    <w:basedOn w:val="DefaultParagraphFont"/>
    <w:uiPriority w:val="21"/>
    <w:qFormat/>
    <w:rsid w:val="00E41CE2"/>
    <w:rPr>
      <w:i/>
      <w:iCs/>
      <w:color w:val="0F4761" w:themeColor="accent1" w:themeShade="BF"/>
    </w:rPr>
  </w:style>
  <w:style w:type="paragraph" w:styleId="IntenseQuote">
    <w:name w:val="Intense Quote"/>
    <w:basedOn w:val="Normal"/>
    <w:next w:val="Normal"/>
    <w:link w:val="IntenseQuoteChar"/>
    <w:uiPriority w:val="30"/>
    <w:qFormat/>
    <w:rsid w:val="00E41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CE2"/>
    <w:rPr>
      <w:i/>
      <w:iCs/>
      <w:color w:val="0F4761" w:themeColor="accent1" w:themeShade="BF"/>
    </w:rPr>
  </w:style>
  <w:style w:type="character" w:styleId="IntenseReference">
    <w:name w:val="Intense Reference"/>
    <w:basedOn w:val="DefaultParagraphFont"/>
    <w:uiPriority w:val="32"/>
    <w:qFormat/>
    <w:rsid w:val="00E41C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489</Words>
  <Characters>2793</Characters>
  <Application>Microsoft Office Word</Application>
  <DocSecurity>0</DocSecurity>
  <Lines>23</Lines>
  <Paragraphs>6</Paragraphs>
  <ScaleCrop>false</ScaleCrop>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Pratesa, Cheryl</dc:creator>
  <cp:keywords/>
  <dc:description/>
  <cp:lastModifiedBy>Pratesa, Cheryl</cp:lastModifiedBy>
  <cp:revision>3</cp:revision>
  <dcterms:created xsi:type="dcterms:W3CDTF">2026-07-02T16:50:00Z</dcterms:created>
  <dcterms:modified xsi:type="dcterms:W3CDTF">2026-07-02T16:51:00Z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2026-07-02T16:50:55Z</vt:lpwstr>
  </property>
  <property fmtid="{D5CDD505-2E9C-101B-9397-08002B2CF9AE}" pid="4" name="MSIP_Label_c62e0584-010f-4004-8a6a-d5c118c8b4bd_Method">
    <vt:lpwstr>Privileged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0ecd6b6e-fa04-400b-8403-ea3e0ac8e49f</vt:lpwstr>
  </property>
  <property fmtid="{D5CDD505-2E9C-101B-9397-08002B2CF9AE}" pid="8" name="MSIP_Label_c62e0584-010f-4004-8a6a-d5c118c8b4bd_ContentBits">
    <vt:lpwstr>0</vt:lpwstr>
  </property>
  <property fmtid="{D5CDD505-2E9C-101B-9397-08002B2CF9AE}" pid="9" name="MSIP_Label_c62e0584-010f-4004-8a6a-d5c118c8b4bd_Tag">
    <vt:lpwstr>50, 0, 1, 1</vt:lpwstr>
  </property>
</Properties>
</file>