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ACFC5C" w14:textId="77777777" w:rsidR="00E84316" w:rsidRPr="00152F9B" w:rsidRDefault="00E84316" w:rsidP="00E84316">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b/>
          <w:bCs/>
          <w:color w:val="212121"/>
          <w:kern w:val="0"/>
          <w:sz w:val="22"/>
          <w:szCs w:val="22"/>
          <w:u w:val="single"/>
          <w14:ligatures w14:val="none"/>
        </w:rPr>
        <w:t>Sara Foster</w:t>
      </w:r>
    </w:p>
    <w:p w14:paraId="035A1B56" w14:textId="77777777" w:rsidR="00E84316" w:rsidRPr="00152F9B" w:rsidRDefault="00E84316" w:rsidP="00E84316">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Comedic actress and producer Sara Foster is best known for co-starring and creating the VH1 parody reality series “Barely Famous” alongside her younger sister, Erin Foster, and her other acting roles in the cult classic D.E.B.S. and fan-favorite “90210.” The Foster sisters are also highly regarded for their clothing and lifestyle brand Favorite Daughter. The brand has grown into a major DTC contemporary label with distribution at Nordstrom, Revolve, Saks Fifth Avenue, Moda Operandi and Selfridges. Favorite Daughter has been worn by an array of talent names like Anne Hathaway, Ashley Graham, Shawn Mendes, Lauren Santo Domingo, Jennifer Aniston, Ayesha Curry, Katy Perry, and many others. </w:t>
      </w:r>
    </w:p>
    <w:p w14:paraId="32D75CEA" w14:textId="77777777" w:rsidR="00E84316" w:rsidRPr="00152F9B" w:rsidRDefault="00E84316" w:rsidP="00E84316">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w:t>
      </w:r>
    </w:p>
    <w:p w14:paraId="0B1454B7" w14:textId="77777777" w:rsidR="00E84316" w:rsidRPr="00152F9B" w:rsidRDefault="00E84316" w:rsidP="00E84316">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xml:space="preserve">Erin and Sara Foster were named Co-Heads of Creative for the tech app Bumble in 2020. "Erin and Sara are true forces of nature and have already brought so much value to our brand and our culture," said Whitney Wolfe Herd, Bumble Founder and CEO. They also went on to become advisors to the workout system, Mirror, which sold to Lululemon in 2020 for $500 million. </w:t>
      </w:r>
      <w:proofErr w:type="gramStart"/>
      <w:r w:rsidRPr="00152F9B">
        <w:rPr>
          <w:rFonts w:ascii="Calibri" w:eastAsia="Times New Roman" w:hAnsi="Calibri" w:cs="Calibri"/>
          <w:color w:val="212121"/>
          <w:kern w:val="0"/>
          <w:sz w:val="22"/>
          <w:szCs w:val="22"/>
          <w14:ligatures w14:val="none"/>
        </w:rPr>
        <w:t>Off of</w:t>
      </w:r>
      <w:proofErr w:type="gramEnd"/>
      <w:r w:rsidRPr="00152F9B">
        <w:rPr>
          <w:rFonts w:ascii="Calibri" w:eastAsia="Times New Roman" w:hAnsi="Calibri" w:cs="Calibri"/>
          <w:color w:val="212121"/>
          <w:kern w:val="0"/>
          <w:sz w:val="22"/>
          <w:szCs w:val="22"/>
          <w14:ligatures w14:val="none"/>
        </w:rPr>
        <w:t xml:space="preserve"> their successes in the tech space, Erin and Sara founded Oversubscribed Ventures, a venture fund that invests in consumer brands and technology. As of January 2024, they have invested in Nara Organics, Juliet, Exponent Beauty, Pizza Girl, Batch, 10Beauty, and </w:t>
      </w:r>
      <w:proofErr w:type="spellStart"/>
      <w:r w:rsidRPr="00152F9B">
        <w:rPr>
          <w:rFonts w:ascii="Calibri" w:eastAsia="Times New Roman" w:hAnsi="Calibri" w:cs="Calibri"/>
          <w:color w:val="212121"/>
          <w:kern w:val="0"/>
          <w:sz w:val="22"/>
          <w:szCs w:val="22"/>
          <w14:ligatures w14:val="none"/>
        </w:rPr>
        <w:t>FuturHealth</w:t>
      </w:r>
      <w:proofErr w:type="spellEnd"/>
      <w:r w:rsidRPr="00152F9B">
        <w:rPr>
          <w:rFonts w:ascii="Calibri" w:eastAsia="Times New Roman" w:hAnsi="Calibri" w:cs="Calibri"/>
          <w:color w:val="212121"/>
          <w:kern w:val="0"/>
          <w:sz w:val="22"/>
          <w:szCs w:val="22"/>
          <w14:ligatures w14:val="none"/>
        </w:rPr>
        <w:t>. </w:t>
      </w:r>
    </w:p>
    <w:p w14:paraId="2602A831" w14:textId="77777777" w:rsidR="00E84316" w:rsidRPr="00152F9B" w:rsidRDefault="00E84316" w:rsidP="00E84316">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w:t>
      </w:r>
    </w:p>
    <w:p w14:paraId="4EFB285E" w14:textId="77777777" w:rsidR="00E84316" w:rsidRPr="00152F9B" w:rsidRDefault="00E84316" w:rsidP="00E84316">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xml:space="preserve">In 2021, the Foster duo launched a new podcast series titled “The World’s First Podcast” covering topics including therapy, wellness, relationships, and business. Its authenticity saw the two of them hosting their first live podcast taping in February 2024 to a </w:t>
      </w:r>
      <w:proofErr w:type="gramStart"/>
      <w:r w:rsidRPr="00152F9B">
        <w:rPr>
          <w:rFonts w:ascii="Calibri" w:eastAsia="Times New Roman" w:hAnsi="Calibri" w:cs="Calibri"/>
          <w:color w:val="212121"/>
          <w:kern w:val="0"/>
          <w:sz w:val="22"/>
          <w:szCs w:val="22"/>
          <w14:ligatures w14:val="none"/>
        </w:rPr>
        <w:t>sold out</w:t>
      </w:r>
      <w:proofErr w:type="gramEnd"/>
      <w:r w:rsidRPr="00152F9B">
        <w:rPr>
          <w:rFonts w:ascii="Calibri" w:eastAsia="Times New Roman" w:hAnsi="Calibri" w:cs="Calibri"/>
          <w:color w:val="212121"/>
          <w:kern w:val="0"/>
          <w:sz w:val="22"/>
          <w:szCs w:val="22"/>
          <w14:ligatures w14:val="none"/>
        </w:rPr>
        <w:t xml:space="preserve"> NYC crowd. The show won an iHeartRadio Podcast Award for Best Pop Culture Podcast and was a Webby Honoree for Best Co-Hosts.</w:t>
      </w:r>
    </w:p>
    <w:p w14:paraId="14488810" w14:textId="77777777" w:rsidR="00E84316" w:rsidRPr="00152F9B" w:rsidRDefault="00E84316" w:rsidP="00E84316">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w:t>
      </w:r>
    </w:p>
    <w:p w14:paraId="3D988AE1" w14:textId="77777777" w:rsidR="00E84316" w:rsidRPr="00152F9B" w:rsidRDefault="00E84316" w:rsidP="00E84316">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xml:space="preserve">Recently, Sara Foster served as an executive producer on the successful television series “Nobody Wants This” for Netflix. The show, starring Kristen Bell and Adam Brody, has been nominated for Golden Globes, Emmys, </w:t>
      </w:r>
      <w:proofErr w:type="spellStart"/>
      <w:r w:rsidRPr="00152F9B">
        <w:rPr>
          <w:rFonts w:ascii="Calibri" w:eastAsia="Times New Roman" w:hAnsi="Calibri" w:cs="Calibri"/>
          <w:color w:val="212121"/>
          <w:kern w:val="0"/>
          <w:sz w:val="22"/>
          <w:szCs w:val="22"/>
          <w14:ligatures w14:val="none"/>
        </w:rPr>
        <w:t>Critics</w:t>
      </w:r>
      <w:proofErr w:type="spellEnd"/>
      <w:r w:rsidRPr="00152F9B">
        <w:rPr>
          <w:rFonts w:ascii="Calibri" w:eastAsia="Times New Roman" w:hAnsi="Calibri" w:cs="Calibri"/>
          <w:color w:val="212121"/>
          <w:kern w:val="0"/>
          <w:sz w:val="22"/>
          <w:szCs w:val="22"/>
          <w14:ligatures w14:val="none"/>
        </w:rPr>
        <w:t xml:space="preserve"> Choice Awards, and is an AFI Awards Honoree. The second season premiered in October 2025 and the third season is currently underway. After the success of “Nobody Wants This,” Erin and Sara signed an overall deal with 20th Television, under the Disney umbrella, to develop new projects. </w:t>
      </w:r>
    </w:p>
    <w:p w14:paraId="2014B501" w14:textId="77777777" w:rsidR="00E84316" w:rsidRPr="00152F9B" w:rsidRDefault="00E84316" w:rsidP="00E84316">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w:t>
      </w:r>
    </w:p>
    <w:p w14:paraId="5570A3FB" w14:textId="77777777" w:rsidR="00E84316" w:rsidRPr="00152F9B" w:rsidRDefault="00E84316" w:rsidP="00E84316">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Sara resides in Los Angeles with her two girls Valentina and Josephine.</w:t>
      </w:r>
    </w:p>
    <w:p w14:paraId="5D4FAC00" w14:textId="77777777" w:rsidR="00E84316" w:rsidRDefault="00E84316" w:rsidP="00E84316"/>
    <w:p w14:paraId="78A353D0" w14:textId="77777777" w:rsidR="006960CC" w:rsidRDefault="006960CC"/>
    <w:sectPr w:rsidR="006960CC" w:rsidSect="00E843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316"/>
    <w:rsid w:val="00371A2F"/>
    <w:rsid w:val="004371D3"/>
    <w:rsid w:val="00467D3A"/>
    <w:rsid w:val="006960CC"/>
    <w:rsid w:val="00874C58"/>
    <w:rsid w:val="008B2A22"/>
    <w:rsid w:val="00E84316"/>
    <w:rsid w:val="00EE0834"/>
    <w:rsid w:val="00F007E6"/>
    <w:rsid w:val="00F92B08"/>
    <w:rsid w:val="00FF7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8B2606"/>
  <w15:chartTrackingRefBased/>
  <w15:docId w15:val="{A40F5F37-4F91-1345-856F-15C0C0FDC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316"/>
  </w:style>
  <w:style w:type="paragraph" w:styleId="Heading1">
    <w:name w:val="heading 1"/>
    <w:basedOn w:val="Normal"/>
    <w:next w:val="Normal"/>
    <w:link w:val="Heading1Char"/>
    <w:uiPriority w:val="9"/>
    <w:qFormat/>
    <w:rsid w:val="00E843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43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43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43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43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43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43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43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43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3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43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43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43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43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43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3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3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316"/>
    <w:rPr>
      <w:rFonts w:eastAsiaTheme="majorEastAsia" w:cstheme="majorBidi"/>
      <w:color w:val="272727" w:themeColor="text1" w:themeTint="D8"/>
    </w:rPr>
  </w:style>
  <w:style w:type="paragraph" w:styleId="Title">
    <w:name w:val="Title"/>
    <w:basedOn w:val="Normal"/>
    <w:next w:val="Normal"/>
    <w:link w:val="TitleChar"/>
    <w:uiPriority w:val="10"/>
    <w:qFormat/>
    <w:rsid w:val="00E843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3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43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3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316"/>
    <w:pPr>
      <w:spacing w:before="160"/>
      <w:jc w:val="center"/>
    </w:pPr>
    <w:rPr>
      <w:i/>
      <w:iCs/>
      <w:color w:val="404040" w:themeColor="text1" w:themeTint="BF"/>
    </w:rPr>
  </w:style>
  <w:style w:type="character" w:customStyle="1" w:styleId="QuoteChar">
    <w:name w:val="Quote Char"/>
    <w:basedOn w:val="DefaultParagraphFont"/>
    <w:link w:val="Quote"/>
    <w:uiPriority w:val="29"/>
    <w:rsid w:val="00E84316"/>
    <w:rPr>
      <w:i/>
      <w:iCs/>
      <w:color w:val="404040" w:themeColor="text1" w:themeTint="BF"/>
    </w:rPr>
  </w:style>
  <w:style w:type="paragraph" w:styleId="ListParagraph">
    <w:name w:val="List Paragraph"/>
    <w:basedOn w:val="Normal"/>
    <w:uiPriority w:val="34"/>
    <w:qFormat/>
    <w:rsid w:val="00E84316"/>
    <w:pPr>
      <w:ind w:left="720"/>
      <w:contextualSpacing/>
    </w:pPr>
  </w:style>
  <w:style w:type="character" w:styleId="IntenseEmphasis">
    <w:name w:val="Intense Emphasis"/>
    <w:basedOn w:val="DefaultParagraphFont"/>
    <w:uiPriority w:val="21"/>
    <w:qFormat/>
    <w:rsid w:val="00E84316"/>
    <w:rPr>
      <w:i/>
      <w:iCs/>
      <w:color w:val="0F4761" w:themeColor="accent1" w:themeShade="BF"/>
    </w:rPr>
  </w:style>
  <w:style w:type="paragraph" w:styleId="IntenseQuote">
    <w:name w:val="Intense Quote"/>
    <w:basedOn w:val="Normal"/>
    <w:next w:val="Normal"/>
    <w:link w:val="IntenseQuoteChar"/>
    <w:uiPriority w:val="30"/>
    <w:qFormat/>
    <w:rsid w:val="00E843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4316"/>
    <w:rPr>
      <w:i/>
      <w:iCs/>
      <w:color w:val="0F4761" w:themeColor="accent1" w:themeShade="BF"/>
    </w:rPr>
  </w:style>
  <w:style w:type="character" w:styleId="IntenseReference">
    <w:name w:val="Intense Reference"/>
    <w:basedOn w:val="DefaultParagraphFont"/>
    <w:uiPriority w:val="32"/>
    <w:qFormat/>
    <w:rsid w:val="00E843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349</Words>
  <Characters>1993</Characters>
  <Application>Microsoft Office Word</Application>
  <DocSecurity>0</DocSecurity>
  <Lines>16</Lines>
  <Paragraphs>4</Paragraphs>
  <ScaleCrop>false</ScaleCrop>
  <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Pratesa, Cheryl</dc:creator>
  <cp:keywords/>
  <dc:description/>
  <cp:lastModifiedBy>Pratesa, Cheryl</cp:lastModifiedBy>
  <cp:revision>1</cp:revision>
  <dcterms:created xsi:type="dcterms:W3CDTF">2026-07-06T18:08:00Z</dcterms:created>
  <dcterms:modified xsi:type="dcterms:W3CDTF">2026-07-06T18:08:00Z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2e0584-010f-4004-8a6a-d5c118c8b4bd_Enabled">
    <vt:lpwstr>true</vt:lpwstr>
  </property>
  <property fmtid="{D5CDD505-2E9C-101B-9397-08002B2CF9AE}" pid="3" name="MSIP_Label_c62e0584-010f-4004-8a6a-d5c118c8b4bd_SetDate">
    <vt:lpwstr>2026-07-06T18:08:31Z</vt:lpwstr>
  </property>
  <property fmtid="{D5CDD505-2E9C-101B-9397-08002B2CF9AE}" pid="4" name="MSIP_Label_c62e0584-010f-4004-8a6a-d5c118c8b4bd_Method">
    <vt:lpwstr>Privileged</vt:lpwstr>
  </property>
  <property fmtid="{D5CDD505-2E9C-101B-9397-08002B2CF9AE}" pid="5" name="MSIP_Label_c62e0584-010f-4004-8a6a-d5c118c8b4bd_Name">
    <vt:lpwstr>Internal</vt:lpwstr>
  </property>
  <property fmtid="{D5CDD505-2E9C-101B-9397-08002B2CF9AE}" pid="6" name="MSIP_Label_c62e0584-010f-4004-8a6a-d5c118c8b4bd_SiteId">
    <vt:lpwstr>56b731a8-a2ac-4c32-bf6b-616810e913c6</vt:lpwstr>
  </property>
  <property fmtid="{D5CDD505-2E9C-101B-9397-08002B2CF9AE}" pid="7" name="MSIP_Label_c62e0584-010f-4004-8a6a-d5c118c8b4bd_ActionId">
    <vt:lpwstr>03103f7a-85e9-4f4f-9682-f9d7a1849ce9</vt:lpwstr>
  </property>
  <property fmtid="{D5CDD505-2E9C-101B-9397-08002B2CF9AE}" pid="8" name="MSIP_Label_c62e0584-010f-4004-8a6a-d5c118c8b4bd_ContentBits">
    <vt:lpwstr>0</vt:lpwstr>
  </property>
  <property fmtid="{D5CDD505-2E9C-101B-9397-08002B2CF9AE}" pid="9" name="MSIP_Label_c62e0584-010f-4004-8a6a-d5c118c8b4bd_Tag">
    <vt:lpwstr>50, 0, 1, 1</vt:lpwstr>
  </property>
</Properties>
</file>